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36" w:rsidRPr="00081465" w:rsidRDefault="00CE1936" w:rsidP="00472BAE">
      <w:pPr>
        <w:jc w:val="center"/>
        <w:rPr>
          <w:rFonts w:ascii="黑体" w:eastAsia="黑体" w:hAnsi="宋体" w:cs="Times New Roman"/>
          <w:b/>
          <w:bCs/>
          <w:sz w:val="44"/>
          <w:szCs w:val="44"/>
        </w:rPr>
      </w:pPr>
      <w:r w:rsidRPr="00081465">
        <w:rPr>
          <w:rFonts w:ascii="黑体" w:eastAsia="黑体" w:hAnsi="宋体" w:cs="黑体" w:hint="eastAsia"/>
          <w:b/>
          <w:bCs/>
          <w:sz w:val="44"/>
          <w:szCs w:val="44"/>
        </w:rPr>
        <w:t>关于选修</w:t>
      </w:r>
      <w:r w:rsidRPr="00081465">
        <w:rPr>
          <w:rFonts w:ascii="黑体" w:eastAsia="黑体" w:hAnsi="宋体" w:cs="黑体"/>
          <w:b/>
          <w:bCs/>
          <w:sz w:val="44"/>
          <w:szCs w:val="44"/>
        </w:rPr>
        <w:t>2014-2015</w:t>
      </w:r>
      <w:r w:rsidRPr="00081465">
        <w:rPr>
          <w:rFonts w:ascii="黑体" w:eastAsia="黑体" w:hAnsi="宋体" w:cs="黑体" w:hint="eastAsia"/>
          <w:b/>
          <w:bCs/>
          <w:sz w:val="44"/>
          <w:szCs w:val="44"/>
        </w:rPr>
        <w:t>学年第二学</w:t>
      </w:r>
      <w:bookmarkStart w:id="0" w:name="_GoBack"/>
      <w:bookmarkEnd w:id="0"/>
      <w:r w:rsidRPr="00081465">
        <w:rPr>
          <w:rFonts w:ascii="黑体" w:eastAsia="黑体" w:hAnsi="宋体" w:cs="黑体" w:hint="eastAsia"/>
          <w:b/>
          <w:bCs/>
          <w:sz w:val="44"/>
          <w:szCs w:val="44"/>
        </w:rPr>
        <w:t>期“东西部高校课程联盟”网络共享课程的通知</w:t>
      </w:r>
    </w:p>
    <w:p w:rsidR="00CE1936" w:rsidRDefault="00CE1936" w:rsidP="00472BAE">
      <w:pPr>
        <w:jc w:val="center"/>
        <w:rPr>
          <w:rFonts w:ascii="宋体" w:cs="Times New Roman"/>
          <w:b/>
          <w:bCs/>
          <w:sz w:val="28"/>
          <w:szCs w:val="28"/>
        </w:rPr>
      </w:pPr>
    </w:p>
    <w:p w:rsidR="00CE1936" w:rsidRPr="00081465" w:rsidRDefault="00CE1936" w:rsidP="00472BAE">
      <w:pPr>
        <w:jc w:val="center"/>
        <w:rPr>
          <w:rFonts w:ascii="仿宋_GB2312" w:eastAsia="仿宋_GB2312" w:cs="Times New Roman"/>
          <w:b/>
          <w:bCs/>
          <w:sz w:val="30"/>
          <w:szCs w:val="30"/>
        </w:rPr>
      </w:pPr>
      <w:r w:rsidRPr="00081465">
        <w:rPr>
          <w:rFonts w:ascii="仿宋_GB2312" w:eastAsia="仿宋_GB2312" w:hAnsi="宋体" w:cs="仿宋_GB2312" w:hint="eastAsia"/>
          <w:b/>
          <w:bCs/>
          <w:sz w:val="30"/>
          <w:szCs w:val="30"/>
        </w:rPr>
        <w:t>教通</w:t>
      </w:r>
      <w:r>
        <w:rPr>
          <w:rFonts w:ascii="仿宋_GB2312" w:eastAsia="仿宋_GB2312" w:hAnsi="宋体" w:cs="仿宋_GB2312"/>
          <w:b/>
          <w:bCs/>
          <w:sz w:val="30"/>
          <w:szCs w:val="30"/>
        </w:rPr>
        <w:t>[2015]</w:t>
      </w:r>
      <w:r w:rsidRPr="00081465">
        <w:rPr>
          <w:rFonts w:ascii="仿宋_GB2312" w:eastAsia="仿宋_GB2312" w:hAnsi="宋体" w:cs="仿宋_GB2312"/>
          <w:b/>
          <w:bCs/>
          <w:sz w:val="30"/>
          <w:szCs w:val="30"/>
        </w:rPr>
        <w:t>4</w:t>
      </w:r>
      <w:r w:rsidRPr="00081465">
        <w:rPr>
          <w:rFonts w:ascii="仿宋_GB2312" w:eastAsia="仿宋_GB2312" w:hAnsi="宋体" w:cs="仿宋_GB2312" w:hint="eastAsia"/>
          <w:b/>
          <w:bCs/>
          <w:sz w:val="30"/>
          <w:szCs w:val="30"/>
        </w:rPr>
        <w:t>号</w:t>
      </w:r>
    </w:p>
    <w:p w:rsidR="00CE1936" w:rsidRPr="00081465" w:rsidRDefault="00CE1936">
      <w:pPr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 w:hint="eastAsia"/>
          <w:sz w:val="30"/>
          <w:szCs w:val="30"/>
        </w:rPr>
        <w:t>各学院：</w:t>
      </w:r>
    </w:p>
    <w:p w:rsidR="00CE1936" w:rsidRPr="00081465" w:rsidRDefault="00CE1936" w:rsidP="00066A66">
      <w:pPr>
        <w:ind w:firstLineChars="250" w:firstLine="31680"/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 w:hint="eastAsia"/>
          <w:sz w:val="30"/>
          <w:szCs w:val="30"/>
        </w:rPr>
        <w:t>为实现优质教学资源广泛共享，现将本学期“东西部高校课程联盟”网络共享课程选课有关事项通知如下：</w:t>
      </w:r>
    </w:p>
    <w:p w:rsidR="00CE1936" w:rsidRPr="00081465" w:rsidRDefault="00CE1936" w:rsidP="00066A66">
      <w:pPr>
        <w:ind w:firstLineChars="250" w:firstLine="31680"/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 w:hint="eastAsia"/>
          <w:sz w:val="30"/>
          <w:szCs w:val="30"/>
        </w:rPr>
        <w:t>一、选课时间：</w:t>
      </w:r>
      <w:r w:rsidRPr="00081465">
        <w:rPr>
          <w:rFonts w:ascii="仿宋_GB2312" w:eastAsia="仿宋_GB2312" w:hAnsi="宋体" w:cs="仿宋_GB2312"/>
          <w:sz w:val="30"/>
          <w:szCs w:val="30"/>
        </w:rPr>
        <w:t>2015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081465">
        <w:rPr>
          <w:rFonts w:ascii="仿宋_GB2312" w:eastAsia="仿宋_GB2312" w:hAnsi="宋体" w:cs="仿宋_GB2312"/>
          <w:sz w:val="30"/>
          <w:szCs w:val="30"/>
        </w:rPr>
        <w:t>3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081465">
        <w:rPr>
          <w:rFonts w:ascii="仿宋_GB2312" w:eastAsia="仿宋_GB2312" w:hAnsi="宋体" w:cs="仿宋_GB2312"/>
          <w:sz w:val="30"/>
          <w:szCs w:val="30"/>
        </w:rPr>
        <w:t>5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日</w:t>
      </w:r>
      <w:r w:rsidRPr="00081465">
        <w:rPr>
          <w:rFonts w:ascii="仿宋_GB2312" w:eastAsia="仿宋_GB2312" w:hAnsi="宋体" w:cs="仿宋_GB2312"/>
          <w:sz w:val="30"/>
          <w:szCs w:val="30"/>
        </w:rPr>
        <w:t>00:00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至</w:t>
      </w:r>
      <w:r w:rsidRPr="00081465">
        <w:rPr>
          <w:rFonts w:ascii="仿宋_GB2312" w:eastAsia="仿宋_GB2312" w:hAnsi="宋体" w:cs="仿宋_GB2312"/>
          <w:sz w:val="30"/>
          <w:szCs w:val="30"/>
        </w:rPr>
        <w:t>3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081465">
        <w:rPr>
          <w:rFonts w:ascii="仿宋_GB2312" w:eastAsia="仿宋_GB2312" w:hAnsi="宋体" w:cs="仿宋_GB2312"/>
          <w:sz w:val="30"/>
          <w:szCs w:val="30"/>
        </w:rPr>
        <w:t>19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日</w:t>
      </w:r>
      <w:r w:rsidRPr="00081465">
        <w:rPr>
          <w:rFonts w:ascii="仿宋_GB2312" w:eastAsia="仿宋_GB2312" w:hAnsi="宋体" w:cs="仿宋_GB2312"/>
          <w:sz w:val="30"/>
          <w:szCs w:val="30"/>
        </w:rPr>
        <w:t>23:59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。</w:t>
      </w:r>
    </w:p>
    <w:p w:rsidR="00CE1936" w:rsidRPr="00081465" w:rsidRDefault="00CE1936" w:rsidP="00066A66">
      <w:pPr>
        <w:ind w:firstLineChars="250" w:firstLine="31680"/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 w:hint="eastAsia"/>
          <w:sz w:val="30"/>
          <w:szCs w:val="30"/>
        </w:rPr>
        <w:t>二、选课操作：学生登录教务管理系统，选修相关课程（详见附件一），选课操作同正常选课一样。选课结束后，学生可登录“智慧树”平台</w:t>
      </w:r>
      <w:r w:rsidRPr="00081465">
        <w:rPr>
          <w:rFonts w:ascii="仿宋_GB2312" w:eastAsia="仿宋_GB2312" w:cs="仿宋_GB2312"/>
          <w:sz w:val="30"/>
          <w:szCs w:val="30"/>
        </w:rPr>
        <w:t>,</w:t>
      </w:r>
      <w:r w:rsidRPr="00081465">
        <w:rPr>
          <w:rFonts w:ascii="仿宋_GB2312" w:eastAsia="仿宋_GB2312" w:hAnsi="宋体" w:cs="仿宋_GB2312"/>
          <w:sz w:val="30"/>
          <w:szCs w:val="30"/>
        </w:rPr>
        <w:t xml:space="preserve"> 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选择“云南农业大学”，输入“姓名”及“学号”登录系统，根据系统提示要求完成个人注册及网络学习。</w:t>
      </w:r>
    </w:p>
    <w:p w:rsidR="00CE1936" w:rsidRPr="00081465" w:rsidRDefault="00CE1936" w:rsidP="00066A66">
      <w:pPr>
        <w:tabs>
          <w:tab w:val="left" w:pos="993"/>
          <w:tab w:val="left" w:pos="1276"/>
        </w:tabs>
        <w:ind w:firstLineChars="250" w:firstLine="31680"/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 w:hint="eastAsia"/>
          <w:sz w:val="30"/>
          <w:szCs w:val="30"/>
        </w:rPr>
        <w:t>三、学分认定：学校给予考核合格的学生每门课</w:t>
      </w:r>
      <w:r w:rsidRPr="00081465">
        <w:rPr>
          <w:rFonts w:ascii="仿宋_GB2312" w:eastAsia="仿宋_GB2312" w:hAnsi="宋体" w:cs="仿宋_GB2312"/>
          <w:sz w:val="30"/>
          <w:szCs w:val="30"/>
        </w:rPr>
        <w:t>2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个课外学分。</w:t>
      </w:r>
    </w:p>
    <w:p w:rsidR="00CE1936" w:rsidRPr="00081465" w:rsidRDefault="00CE1936" w:rsidP="00066A66">
      <w:pPr>
        <w:ind w:firstLineChars="250" w:firstLine="31680"/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 w:hint="eastAsia"/>
          <w:sz w:val="30"/>
          <w:szCs w:val="30"/>
        </w:rPr>
        <w:t>四、网络学习时间：</w:t>
      </w:r>
      <w:r w:rsidRPr="00081465">
        <w:rPr>
          <w:rFonts w:ascii="仿宋_GB2312" w:eastAsia="仿宋_GB2312" w:hAnsi="宋体" w:cs="仿宋_GB2312"/>
          <w:sz w:val="30"/>
          <w:szCs w:val="30"/>
        </w:rPr>
        <w:t>2015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081465">
        <w:rPr>
          <w:rFonts w:ascii="仿宋_GB2312" w:eastAsia="仿宋_GB2312" w:hAnsi="宋体" w:cs="仿宋_GB2312"/>
          <w:sz w:val="30"/>
          <w:szCs w:val="30"/>
        </w:rPr>
        <w:t>3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081465">
        <w:rPr>
          <w:rFonts w:ascii="仿宋_GB2312" w:eastAsia="仿宋_GB2312" w:hAnsi="宋体" w:cs="仿宋_GB2312"/>
          <w:sz w:val="30"/>
          <w:szCs w:val="30"/>
        </w:rPr>
        <w:t xml:space="preserve"> 25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日至</w:t>
      </w:r>
      <w:r w:rsidRPr="00081465">
        <w:rPr>
          <w:rFonts w:ascii="仿宋_GB2312" w:eastAsia="仿宋_GB2312" w:hAnsi="宋体" w:cs="仿宋_GB2312"/>
          <w:sz w:val="30"/>
          <w:szCs w:val="30"/>
        </w:rPr>
        <w:t>2015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年</w:t>
      </w:r>
      <w:r w:rsidRPr="00081465">
        <w:rPr>
          <w:rFonts w:ascii="仿宋_GB2312" w:eastAsia="仿宋_GB2312" w:hAnsi="宋体" w:cs="仿宋_GB2312"/>
          <w:sz w:val="30"/>
          <w:szCs w:val="30"/>
        </w:rPr>
        <w:t>6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081465">
        <w:rPr>
          <w:rFonts w:ascii="仿宋_GB2312" w:eastAsia="仿宋_GB2312" w:hAnsi="宋体" w:cs="仿宋_GB2312"/>
          <w:sz w:val="30"/>
          <w:szCs w:val="30"/>
        </w:rPr>
        <w:t>30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日。</w:t>
      </w:r>
    </w:p>
    <w:p w:rsidR="00CE1936" w:rsidRPr="00081465" w:rsidRDefault="00CE1936" w:rsidP="00066A66">
      <w:pPr>
        <w:ind w:firstLineChars="250" w:firstLine="31680"/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 w:hint="eastAsia"/>
          <w:sz w:val="30"/>
          <w:szCs w:val="30"/>
        </w:rPr>
        <w:t>五、选课学生</w:t>
      </w:r>
      <w:r w:rsidRPr="00081465">
        <w:rPr>
          <w:rFonts w:ascii="仿宋_GB2312" w:eastAsia="仿宋_GB2312" w:hAnsi="宋体" w:cs="仿宋_GB2312"/>
          <w:sz w:val="30"/>
          <w:szCs w:val="30"/>
        </w:rPr>
        <w:t>3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月</w:t>
      </w:r>
      <w:r w:rsidRPr="00081465">
        <w:rPr>
          <w:rFonts w:ascii="仿宋_GB2312" w:eastAsia="仿宋_GB2312" w:hAnsi="宋体" w:cs="仿宋_GB2312"/>
          <w:sz w:val="30"/>
          <w:szCs w:val="30"/>
        </w:rPr>
        <w:t>24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日</w:t>
      </w:r>
      <w:r w:rsidRPr="00081465">
        <w:rPr>
          <w:rFonts w:ascii="仿宋_GB2312" w:eastAsia="仿宋_GB2312" w:hAnsi="宋体" w:cs="仿宋_GB2312"/>
          <w:sz w:val="30"/>
          <w:szCs w:val="30"/>
        </w:rPr>
        <w:t>10:</w:t>
      </w:r>
      <w:r w:rsidRPr="00081465">
        <w:rPr>
          <w:rFonts w:ascii="仿宋_GB2312" w:eastAsia="仿宋_GB2312" w:cs="仿宋_GB2312"/>
          <w:sz w:val="30"/>
          <w:szCs w:val="30"/>
        </w:rPr>
        <w:t>00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至</w:t>
      </w:r>
      <w:r w:rsidRPr="00081465">
        <w:rPr>
          <w:rFonts w:ascii="仿宋_GB2312" w:eastAsia="仿宋_GB2312" w:hAnsi="宋体" w:cs="仿宋_GB2312"/>
          <w:sz w:val="30"/>
          <w:szCs w:val="30"/>
        </w:rPr>
        <w:t>16:00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可到自主学习中心</w:t>
      </w:r>
      <w:r w:rsidRPr="00081465">
        <w:rPr>
          <w:rFonts w:ascii="仿宋_GB2312" w:eastAsia="仿宋_GB2312" w:hAnsi="宋体" w:cs="仿宋_GB2312"/>
          <w:sz w:val="30"/>
          <w:szCs w:val="30"/>
        </w:rPr>
        <w:t>506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机房进行“智慧树”平台（</w:t>
      </w:r>
      <w:r w:rsidRPr="00081465">
        <w:rPr>
          <w:rFonts w:ascii="仿宋_GB2312" w:eastAsia="仿宋_GB2312" w:hAnsi="宋体" w:cs="仿宋_GB2312"/>
          <w:sz w:val="30"/>
          <w:szCs w:val="30"/>
        </w:rPr>
        <w:t>www.zhihuishu.com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）系统操作培训。</w:t>
      </w:r>
    </w:p>
    <w:p w:rsidR="00CE1936" w:rsidRPr="00081465" w:rsidRDefault="00CE1936" w:rsidP="00066A66">
      <w:pPr>
        <w:ind w:firstLineChars="250" w:firstLine="31680"/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/>
          <w:sz w:val="30"/>
          <w:szCs w:val="30"/>
        </w:rPr>
        <w:t xml:space="preserve">                                  </w:t>
      </w:r>
    </w:p>
    <w:p w:rsidR="00CE1936" w:rsidRPr="00081465" w:rsidRDefault="00CE1936" w:rsidP="00066A66">
      <w:pPr>
        <w:tabs>
          <w:tab w:val="left" w:pos="993"/>
          <w:tab w:val="left" w:pos="1276"/>
        </w:tabs>
        <w:ind w:firstLineChars="250" w:firstLine="31680"/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 w:hint="eastAsia"/>
          <w:sz w:val="30"/>
          <w:szCs w:val="30"/>
        </w:rPr>
        <w:t>附件一：“东西部高校课程联盟”网络共享课程信息表</w:t>
      </w:r>
    </w:p>
    <w:p w:rsidR="00CE1936" w:rsidRPr="00081465" w:rsidRDefault="00CE1936" w:rsidP="003C117E">
      <w:pPr>
        <w:rPr>
          <w:rFonts w:ascii="仿宋_GB2312" w:eastAsia="仿宋_GB2312" w:cs="Times New Roman"/>
          <w:sz w:val="30"/>
          <w:szCs w:val="30"/>
        </w:rPr>
      </w:pPr>
    </w:p>
    <w:p w:rsidR="00CE1936" w:rsidRPr="00081465" w:rsidRDefault="00CE1936" w:rsidP="00066A66">
      <w:pPr>
        <w:ind w:firstLineChars="250" w:firstLine="31680"/>
        <w:rPr>
          <w:rFonts w:ascii="仿宋_GB2312" w:eastAsia="仿宋_GB2312" w:cs="Times New Roman"/>
          <w:sz w:val="30"/>
          <w:szCs w:val="30"/>
        </w:rPr>
      </w:pPr>
    </w:p>
    <w:p w:rsidR="00CE1936" w:rsidRPr="00081465" w:rsidRDefault="00CE1936" w:rsidP="00066A66">
      <w:pPr>
        <w:ind w:firstLineChars="2200" w:firstLine="31680"/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 w:hint="eastAsia"/>
          <w:sz w:val="30"/>
          <w:szCs w:val="30"/>
        </w:rPr>
        <w:t>教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务</w:t>
      </w:r>
      <w:r>
        <w:rPr>
          <w:rFonts w:ascii="仿宋_GB2312" w:eastAsia="仿宋_GB2312" w:hAnsi="宋体" w:cs="仿宋_GB2312"/>
          <w:sz w:val="30"/>
          <w:szCs w:val="30"/>
        </w:rPr>
        <w:t xml:space="preserve"> 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处</w:t>
      </w:r>
    </w:p>
    <w:p w:rsidR="00CE1936" w:rsidRPr="00081465" w:rsidRDefault="00CE1936" w:rsidP="00066A66">
      <w:pPr>
        <w:ind w:firstLineChars="250" w:firstLine="31680"/>
        <w:jc w:val="center"/>
        <w:rPr>
          <w:rFonts w:ascii="仿宋_GB2312" w:eastAsia="仿宋_GB2312" w:cs="Times New Roman"/>
          <w:sz w:val="30"/>
          <w:szCs w:val="30"/>
        </w:rPr>
      </w:pPr>
      <w:r w:rsidRPr="00081465">
        <w:rPr>
          <w:rFonts w:ascii="仿宋_GB2312" w:eastAsia="仿宋_GB2312" w:hAnsi="宋体" w:cs="仿宋_GB2312"/>
          <w:sz w:val="30"/>
          <w:szCs w:val="30"/>
        </w:rPr>
        <w:t xml:space="preserve">                           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二</w:t>
      </w:r>
      <w:r w:rsidRPr="00081465">
        <w:rPr>
          <w:rFonts w:ascii="仿宋_GB2312" w:eastAsia="仿宋_GB2312" w:cs="仿宋_GB2312"/>
          <w:sz w:val="30"/>
          <w:szCs w:val="30"/>
        </w:rPr>
        <w:t>0</w:t>
      </w:r>
      <w:r w:rsidRPr="00081465">
        <w:rPr>
          <w:rFonts w:ascii="仿宋_GB2312" w:eastAsia="仿宋_GB2312" w:hAnsi="宋体" w:cs="仿宋_GB2312" w:hint="eastAsia"/>
          <w:sz w:val="30"/>
          <w:szCs w:val="30"/>
        </w:rPr>
        <w:t>一五年三月四日</w:t>
      </w:r>
    </w:p>
    <w:p w:rsidR="00CE1936" w:rsidRDefault="00CE1936" w:rsidP="003C117E">
      <w:pPr>
        <w:jc w:val="left"/>
        <w:rPr>
          <w:rFonts w:ascii="宋体" w:cs="Times New Roman"/>
          <w:sz w:val="24"/>
          <w:szCs w:val="24"/>
        </w:rPr>
      </w:pPr>
      <w:r w:rsidRPr="003C117E">
        <w:rPr>
          <w:rFonts w:ascii="宋体" w:hAnsi="宋体" w:cs="宋体" w:hint="eastAsia"/>
          <w:sz w:val="32"/>
          <w:szCs w:val="32"/>
        </w:rPr>
        <w:t>附件一：</w:t>
      </w:r>
    </w:p>
    <w:p w:rsidR="00CE1936" w:rsidRPr="003C117E" w:rsidRDefault="00CE1936" w:rsidP="00B435F8">
      <w:pPr>
        <w:jc w:val="center"/>
        <w:rPr>
          <w:rFonts w:ascii="宋体" w:cs="Times New Roman"/>
          <w:sz w:val="32"/>
          <w:szCs w:val="32"/>
        </w:rPr>
      </w:pPr>
      <w:r w:rsidRPr="003C117E">
        <w:rPr>
          <w:rFonts w:ascii="宋体" w:hAnsi="宋体" w:cs="宋体" w:hint="eastAsia"/>
          <w:sz w:val="32"/>
          <w:szCs w:val="32"/>
        </w:rPr>
        <w:t>“东西部高校课程联盟”网络共享课程信息表</w:t>
      </w:r>
    </w:p>
    <w:p w:rsidR="00CE1936" w:rsidRPr="000F5651" w:rsidRDefault="00CE1936" w:rsidP="00B435F8">
      <w:pPr>
        <w:jc w:val="center"/>
        <w:rPr>
          <w:rFonts w:ascii="宋体" w:cs="Times New Roman"/>
          <w:sz w:val="24"/>
          <w:szCs w:val="24"/>
        </w:rPr>
      </w:pP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6"/>
        <w:gridCol w:w="1559"/>
        <w:gridCol w:w="1417"/>
        <w:gridCol w:w="1985"/>
        <w:gridCol w:w="1276"/>
        <w:gridCol w:w="2126"/>
      </w:tblGrid>
      <w:tr w:rsidR="00CE1936" w:rsidRPr="0030080A">
        <w:trPr>
          <w:trHeight w:val="548"/>
        </w:trPr>
        <w:tc>
          <w:tcPr>
            <w:tcW w:w="198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30080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30080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开课学校</w:t>
            </w:r>
          </w:p>
        </w:tc>
        <w:tc>
          <w:tcPr>
            <w:tcW w:w="1417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30080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30080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是否有见面课</w:t>
            </w:r>
          </w:p>
        </w:tc>
        <w:tc>
          <w:tcPr>
            <w:tcW w:w="127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30080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选课容量</w:t>
            </w:r>
          </w:p>
        </w:tc>
        <w:tc>
          <w:tcPr>
            <w:tcW w:w="212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30080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考试要求</w:t>
            </w:r>
          </w:p>
        </w:tc>
      </w:tr>
      <w:tr w:rsidR="00CE1936" w:rsidRPr="0030080A">
        <w:trPr>
          <w:trHeight w:val="763"/>
        </w:trPr>
        <w:tc>
          <w:tcPr>
            <w:tcW w:w="198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珠宝鉴赏</w:t>
            </w:r>
          </w:p>
        </w:tc>
        <w:tc>
          <w:tcPr>
            <w:tcW w:w="1559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同济大学</w:t>
            </w:r>
          </w:p>
        </w:tc>
        <w:tc>
          <w:tcPr>
            <w:tcW w:w="1417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杨如增</w:t>
            </w:r>
            <w:r w:rsidRPr="0030080A">
              <w:rPr>
                <w:rFonts w:ascii="宋体" w:hAnsi="宋体" w:cs="宋体"/>
              </w:rPr>
              <w:t xml:space="preserve"> </w:t>
            </w:r>
            <w:r w:rsidRPr="0030080A">
              <w:rPr>
                <w:rFonts w:ascii="宋体" w:hAnsi="宋体" w:cs="宋体" w:hint="eastAsia"/>
              </w:rPr>
              <w:t>教授</w:t>
            </w:r>
          </w:p>
        </w:tc>
        <w:tc>
          <w:tcPr>
            <w:tcW w:w="1985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是</w:t>
            </w:r>
          </w:p>
        </w:tc>
        <w:tc>
          <w:tcPr>
            <w:tcW w:w="127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hAnsi="宋体" w:cs="宋体"/>
              </w:rPr>
            </w:pPr>
            <w:r w:rsidRPr="0030080A">
              <w:rPr>
                <w:rFonts w:ascii="宋体" w:hAnsi="宋体" w:cs="宋体"/>
              </w:rPr>
              <w:t>60</w:t>
            </w:r>
          </w:p>
        </w:tc>
        <w:tc>
          <w:tcPr>
            <w:tcW w:w="212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按教师要求考核</w:t>
            </w:r>
          </w:p>
        </w:tc>
      </w:tr>
      <w:tr w:rsidR="00CE1936" w:rsidRPr="0030080A">
        <w:trPr>
          <w:trHeight w:val="702"/>
        </w:trPr>
        <w:tc>
          <w:tcPr>
            <w:tcW w:w="198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影片精读</w:t>
            </w:r>
          </w:p>
        </w:tc>
        <w:tc>
          <w:tcPr>
            <w:tcW w:w="1559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北京大学</w:t>
            </w:r>
          </w:p>
        </w:tc>
        <w:tc>
          <w:tcPr>
            <w:tcW w:w="1417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戴锦华</w:t>
            </w:r>
            <w:r w:rsidRPr="0030080A">
              <w:rPr>
                <w:rFonts w:ascii="宋体" w:hAnsi="宋体" w:cs="宋体"/>
              </w:rPr>
              <w:t xml:space="preserve"> </w:t>
            </w:r>
            <w:r w:rsidRPr="0030080A">
              <w:rPr>
                <w:rFonts w:ascii="宋体" w:hAnsi="宋体" w:cs="宋体" w:hint="eastAsia"/>
              </w:rPr>
              <w:t>教授</w:t>
            </w:r>
          </w:p>
        </w:tc>
        <w:tc>
          <w:tcPr>
            <w:tcW w:w="1985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是</w:t>
            </w:r>
          </w:p>
        </w:tc>
        <w:tc>
          <w:tcPr>
            <w:tcW w:w="127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0080A"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212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30080A">
              <w:rPr>
                <w:rFonts w:ascii="宋体" w:hAnsi="宋体" w:cs="宋体" w:hint="eastAsia"/>
              </w:rPr>
              <w:t>按教师要求考核</w:t>
            </w:r>
          </w:p>
        </w:tc>
      </w:tr>
      <w:tr w:rsidR="00CE1936" w:rsidRPr="0030080A">
        <w:trPr>
          <w:trHeight w:val="684"/>
        </w:trPr>
        <w:tc>
          <w:tcPr>
            <w:tcW w:w="198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上海社会与文化</w:t>
            </w:r>
          </w:p>
        </w:tc>
        <w:tc>
          <w:tcPr>
            <w:tcW w:w="1559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上海师范大学</w:t>
            </w:r>
          </w:p>
        </w:tc>
        <w:tc>
          <w:tcPr>
            <w:tcW w:w="1417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苏智良</w:t>
            </w:r>
            <w:r w:rsidRPr="0030080A">
              <w:rPr>
                <w:rFonts w:ascii="宋体" w:hAnsi="宋体" w:cs="宋体"/>
              </w:rPr>
              <w:t xml:space="preserve"> </w:t>
            </w:r>
            <w:r w:rsidRPr="0030080A">
              <w:rPr>
                <w:rFonts w:ascii="宋体" w:hAnsi="宋体" w:cs="宋体" w:hint="eastAsia"/>
              </w:rPr>
              <w:t>教授</w:t>
            </w:r>
          </w:p>
        </w:tc>
        <w:tc>
          <w:tcPr>
            <w:tcW w:w="1985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hAnsi="宋体" w:cs="宋体"/>
              </w:rPr>
            </w:pPr>
            <w:r w:rsidRPr="0030080A">
              <w:rPr>
                <w:rFonts w:ascii="宋体" w:hAnsi="宋体" w:cs="宋体"/>
              </w:rPr>
              <w:t>100</w:t>
            </w:r>
          </w:p>
        </w:tc>
        <w:tc>
          <w:tcPr>
            <w:tcW w:w="212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按教师要求考核</w:t>
            </w:r>
          </w:p>
        </w:tc>
      </w:tr>
      <w:tr w:rsidR="00CE1936" w:rsidRPr="0030080A">
        <w:trPr>
          <w:trHeight w:val="708"/>
        </w:trPr>
        <w:tc>
          <w:tcPr>
            <w:tcW w:w="198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/>
              </w:rPr>
              <w:t>20</w:t>
            </w:r>
            <w:r w:rsidRPr="0030080A">
              <w:rPr>
                <w:rFonts w:ascii="宋体" w:hAnsi="宋体" w:cs="宋体" w:hint="eastAsia"/>
              </w:rPr>
              <w:t>世纪的西方音乐</w:t>
            </w:r>
          </w:p>
        </w:tc>
        <w:tc>
          <w:tcPr>
            <w:tcW w:w="1559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北京大学</w:t>
            </w:r>
          </w:p>
        </w:tc>
        <w:tc>
          <w:tcPr>
            <w:tcW w:w="1417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毕明辉</w:t>
            </w:r>
            <w:r w:rsidRPr="0030080A">
              <w:rPr>
                <w:rFonts w:ascii="宋体" w:hAnsi="宋体" w:cs="宋体"/>
              </w:rPr>
              <w:t xml:space="preserve"> </w:t>
            </w:r>
            <w:r w:rsidRPr="0030080A">
              <w:rPr>
                <w:rFonts w:ascii="宋体" w:hAnsi="宋体" w:cs="宋体" w:hint="eastAsia"/>
              </w:rPr>
              <w:t>教授</w:t>
            </w:r>
          </w:p>
        </w:tc>
        <w:tc>
          <w:tcPr>
            <w:tcW w:w="1985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hAnsi="宋体" w:cs="宋体"/>
              </w:rPr>
            </w:pPr>
            <w:r w:rsidRPr="0030080A">
              <w:rPr>
                <w:rFonts w:ascii="宋体" w:hAnsi="宋体" w:cs="宋体"/>
              </w:rPr>
              <w:t>100</w:t>
            </w:r>
          </w:p>
        </w:tc>
        <w:tc>
          <w:tcPr>
            <w:tcW w:w="212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按教师要求考核</w:t>
            </w:r>
          </w:p>
        </w:tc>
      </w:tr>
      <w:tr w:rsidR="00CE1936" w:rsidRPr="0030080A">
        <w:trPr>
          <w:trHeight w:val="760"/>
        </w:trPr>
        <w:tc>
          <w:tcPr>
            <w:tcW w:w="198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中华杰出人物评价</w:t>
            </w:r>
          </w:p>
        </w:tc>
        <w:tc>
          <w:tcPr>
            <w:tcW w:w="1559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兰州大学</w:t>
            </w:r>
          </w:p>
        </w:tc>
        <w:tc>
          <w:tcPr>
            <w:tcW w:w="1417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王希隆</w:t>
            </w:r>
            <w:r w:rsidRPr="0030080A">
              <w:rPr>
                <w:rFonts w:ascii="宋体" w:hAnsi="宋体" w:cs="宋体"/>
              </w:rPr>
              <w:t xml:space="preserve"> </w:t>
            </w:r>
            <w:r w:rsidRPr="0030080A">
              <w:rPr>
                <w:rFonts w:ascii="宋体" w:hAnsi="宋体" w:cs="宋体" w:hint="eastAsia"/>
              </w:rPr>
              <w:t>教授</w:t>
            </w:r>
          </w:p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杨林坤</w:t>
            </w:r>
            <w:r w:rsidRPr="0030080A">
              <w:rPr>
                <w:rFonts w:ascii="宋体" w:hAnsi="宋体" w:cs="宋体"/>
              </w:rPr>
              <w:t xml:space="preserve"> </w:t>
            </w:r>
            <w:r w:rsidRPr="0030080A">
              <w:rPr>
                <w:rFonts w:ascii="宋体" w:hAnsi="宋体" w:cs="宋体" w:hint="eastAsia"/>
              </w:rPr>
              <w:t>教授</w:t>
            </w:r>
          </w:p>
        </w:tc>
        <w:tc>
          <w:tcPr>
            <w:tcW w:w="1985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27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hAnsi="宋体" w:cs="宋体"/>
              </w:rPr>
            </w:pPr>
            <w:r w:rsidRPr="0030080A">
              <w:rPr>
                <w:rFonts w:ascii="宋体" w:hAnsi="宋体" w:cs="宋体"/>
              </w:rPr>
              <w:t>60</w:t>
            </w:r>
          </w:p>
        </w:tc>
        <w:tc>
          <w:tcPr>
            <w:tcW w:w="2126" w:type="dxa"/>
            <w:vAlign w:val="center"/>
          </w:tcPr>
          <w:p w:rsidR="00CE1936" w:rsidRPr="0030080A" w:rsidRDefault="00CE1936" w:rsidP="0030080A">
            <w:pPr>
              <w:jc w:val="center"/>
              <w:rPr>
                <w:rFonts w:ascii="宋体" w:cs="Times New Roman"/>
              </w:rPr>
            </w:pPr>
            <w:r w:rsidRPr="0030080A">
              <w:rPr>
                <w:rFonts w:ascii="宋体" w:hAnsi="宋体" w:cs="宋体" w:hint="eastAsia"/>
              </w:rPr>
              <w:t>按教师要求考核</w:t>
            </w:r>
          </w:p>
        </w:tc>
      </w:tr>
    </w:tbl>
    <w:p w:rsidR="00CE1936" w:rsidRPr="00E74520" w:rsidRDefault="00CE1936" w:rsidP="00837ADA">
      <w:pPr>
        <w:rPr>
          <w:rFonts w:ascii="宋体" w:cs="Times New Roman"/>
          <w:sz w:val="24"/>
          <w:szCs w:val="24"/>
        </w:rPr>
      </w:pPr>
      <w:r w:rsidRPr="00EC2D09">
        <w:rPr>
          <w:rFonts w:ascii="宋体" w:hAnsi="宋体" w:cs="宋体" w:hint="eastAsia"/>
          <w:sz w:val="28"/>
          <w:szCs w:val="28"/>
        </w:rPr>
        <w:t>注：珠宝鉴赏和影片精读两门课程见面课上课时间另行通知。</w:t>
      </w:r>
    </w:p>
    <w:sectPr w:rsidR="00CE1936" w:rsidRPr="00E74520" w:rsidSect="00E74520"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936" w:rsidRDefault="00CE1936" w:rsidP="001A18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1936" w:rsidRDefault="00CE1936" w:rsidP="001A18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936" w:rsidRDefault="00CE1936" w:rsidP="001A18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1936" w:rsidRDefault="00CE1936" w:rsidP="001A18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8E0"/>
    <w:rsid w:val="000442B6"/>
    <w:rsid w:val="00066A66"/>
    <w:rsid w:val="00081465"/>
    <w:rsid w:val="000A5BD2"/>
    <w:rsid w:val="000A640D"/>
    <w:rsid w:val="000C0931"/>
    <w:rsid w:val="000F5651"/>
    <w:rsid w:val="00121FE3"/>
    <w:rsid w:val="00122740"/>
    <w:rsid w:val="00132263"/>
    <w:rsid w:val="001A18E0"/>
    <w:rsid w:val="001C0688"/>
    <w:rsid w:val="00225301"/>
    <w:rsid w:val="00253658"/>
    <w:rsid w:val="00254A45"/>
    <w:rsid w:val="0025752C"/>
    <w:rsid w:val="002C5F7B"/>
    <w:rsid w:val="002D77B2"/>
    <w:rsid w:val="002F5038"/>
    <w:rsid w:val="00300024"/>
    <w:rsid w:val="0030080A"/>
    <w:rsid w:val="00302070"/>
    <w:rsid w:val="00386709"/>
    <w:rsid w:val="003C117E"/>
    <w:rsid w:val="00403CFC"/>
    <w:rsid w:val="00444A08"/>
    <w:rsid w:val="00472BAE"/>
    <w:rsid w:val="0049486F"/>
    <w:rsid w:val="004A241C"/>
    <w:rsid w:val="004C2CB4"/>
    <w:rsid w:val="00544865"/>
    <w:rsid w:val="0055312A"/>
    <w:rsid w:val="005616F8"/>
    <w:rsid w:val="0057008E"/>
    <w:rsid w:val="005E2B5D"/>
    <w:rsid w:val="0063059B"/>
    <w:rsid w:val="0065281A"/>
    <w:rsid w:val="00660AE3"/>
    <w:rsid w:val="006E4AB9"/>
    <w:rsid w:val="00725803"/>
    <w:rsid w:val="007D6427"/>
    <w:rsid w:val="00837ADA"/>
    <w:rsid w:val="008601C2"/>
    <w:rsid w:val="00862489"/>
    <w:rsid w:val="008C0CE7"/>
    <w:rsid w:val="008C3925"/>
    <w:rsid w:val="009B2BEC"/>
    <w:rsid w:val="009B4DC5"/>
    <w:rsid w:val="00A03238"/>
    <w:rsid w:val="00A36AED"/>
    <w:rsid w:val="00A71125"/>
    <w:rsid w:val="00AE1479"/>
    <w:rsid w:val="00AF6956"/>
    <w:rsid w:val="00B435F8"/>
    <w:rsid w:val="00B44FFE"/>
    <w:rsid w:val="00B5018A"/>
    <w:rsid w:val="00BB2C1D"/>
    <w:rsid w:val="00BF7D48"/>
    <w:rsid w:val="00CE1936"/>
    <w:rsid w:val="00D149D4"/>
    <w:rsid w:val="00D96772"/>
    <w:rsid w:val="00E117A6"/>
    <w:rsid w:val="00E74520"/>
    <w:rsid w:val="00EC2D09"/>
    <w:rsid w:val="00ED38AE"/>
    <w:rsid w:val="00EE4755"/>
    <w:rsid w:val="00F50927"/>
    <w:rsid w:val="00F9550B"/>
    <w:rsid w:val="00FA1F76"/>
    <w:rsid w:val="00FA43C3"/>
    <w:rsid w:val="00FE50C3"/>
    <w:rsid w:val="00FF09CB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77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1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A18E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A1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A18E0"/>
    <w:rPr>
      <w:sz w:val="18"/>
      <w:szCs w:val="18"/>
    </w:rPr>
  </w:style>
  <w:style w:type="table" w:styleId="TableGrid">
    <w:name w:val="Table Grid"/>
    <w:basedOn w:val="TableNormal"/>
    <w:uiPriority w:val="99"/>
    <w:rsid w:val="00472BA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7452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5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</Pages>
  <Words>112</Words>
  <Characters>643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彭银</dc:creator>
  <cp:keywords/>
  <dc:description/>
  <cp:lastModifiedBy>微软用户</cp:lastModifiedBy>
  <cp:revision>20</cp:revision>
  <cp:lastPrinted>2015-03-03T06:22:00Z</cp:lastPrinted>
  <dcterms:created xsi:type="dcterms:W3CDTF">2014-08-27T07:34:00Z</dcterms:created>
  <dcterms:modified xsi:type="dcterms:W3CDTF">2015-03-04T03:15:00Z</dcterms:modified>
</cp:coreProperties>
</file>