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8" w:type="dxa"/>
        <w:jc w:val="center"/>
        <w:tblInd w:w="-14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3"/>
        <w:gridCol w:w="792"/>
        <w:gridCol w:w="3107"/>
        <w:gridCol w:w="1062"/>
        <w:gridCol w:w="1456"/>
        <w:gridCol w:w="1448"/>
      </w:tblGrid>
      <w:tr w:rsidR="00963BAE" w:rsidTr="0013420C">
        <w:trPr>
          <w:trHeight w:val="510"/>
          <w:jc w:val="center"/>
        </w:trPr>
        <w:tc>
          <w:tcPr>
            <w:tcW w:w="8528" w:type="dxa"/>
            <w:gridSpan w:val="6"/>
            <w:shd w:val="clear" w:color="auto" w:fill="auto"/>
            <w:vAlign w:val="center"/>
          </w:tcPr>
          <w:p w:rsidR="00963BAE" w:rsidRDefault="00963BAE" w:rsidP="0013420C">
            <w:pPr>
              <w:autoSpaceDN w:val="0"/>
              <w:snapToGrid w:val="0"/>
              <w:spacing w:line="360" w:lineRule="auto"/>
              <w:jc w:val="center"/>
              <w:rPr>
                <w:rFonts w:ascii="仿宋_GB2312" w:eastAsia="仿宋_GB2312" w:hAnsi="仿宋_GB2312"/>
                <w:sz w:val="32"/>
                <w:szCs w:val="32"/>
                <w:shd w:val="clear" w:color="auto" w:fill="FFFFFF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  <w:shd w:val="clear" w:color="auto" w:fill="FFFFFF"/>
              </w:rPr>
              <w:t>云南农业大学2016年学生工作研究项目拟立项项目一览表</w:t>
            </w:r>
          </w:p>
        </w:tc>
      </w:tr>
      <w:tr w:rsidR="00963BAE" w:rsidTr="0013420C">
        <w:trPr>
          <w:trHeight w:val="28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类型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项目名称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负责人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学院（部门）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/>
              </w:rPr>
              <w:t>资助金额（元）</w:t>
            </w:r>
          </w:p>
        </w:tc>
      </w:tr>
      <w:tr w:rsidR="00963BAE" w:rsidTr="0013420C">
        <w:trPr>
          <w:trHeight w:val="8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东南亚国家留学生跨文化适应性研究——以云南农业大学为例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孙康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国际合作交流处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75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提升高校留学生教育服务质量研究-以云南农业大学为例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云建辉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国际学院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48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云南农业大学学生网络生活状况调查研究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经济管理学院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5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基于人格特质和冲突处理的大学生宿舍人际关系及其管理对策研究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王润伟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经济管理学院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571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农科院校主题班会创新模式的实证研究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邵源春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经济管理学院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5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大学生思想政治教育实践创新研究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李俊伟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热带作物学院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48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专业兴趣小组建设研究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杨永林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热带作物学院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60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高校学生学习型宿舍特色文化建设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人文社会科学学院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5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在路跑兴起背景下，引导大学生积极参加长跑锻炼的研究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㱔金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体育学院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36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农科院校第一代大学生心理适应研究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罗晓云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学生处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43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现行资助体系下大学生社会责任感培养研究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谢春梅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学生处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5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云南农业大学辅导员、班主任队伍建设现状研究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  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学生处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5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研究类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多元文化背景下边疆农业高校民族学生培养教育管理研究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苏文苹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云南农村干部学院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5000</w:t>
            </w:r>
          </w:p>
        </w:tc>
      </w:tr>
      <w:tr w:rsidR="00963BAE" w:rsidTr="0013420C">
        <w:trPr>
          <w:trHeight w:val="45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精品类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高校学生公寓党员工作站建设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达永仙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动科院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8000</w:t>
            </w:r>
          </w:p>
        </w:tc>
      </w:tr>
      <w:tr w:rsidR="00963BAE" w:rsidTr="0013420C">
        <w:trPr>
          <w:trHeight w:val="375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精品类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lang/>
              </w:rPr>
              <w:t>新生研讨课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田东林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人文社会科学学院</w:t>
            </w:r>
            <w:bookmarkStart w:id="0" w:name="_GoBack"/>
            <w:bookmarkEnd w:id="0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8000</w:t>
            </w:r>
          </w:p>
        </w:tc>
      </w:tr>
      <w:tr w:rsidR="00963BAE" w:rsidTr="0013420C">
        <w:trPr>
          <w:trHeight w:val="39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活动类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云南农业大学首届长跑文化节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孙红兵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体育学院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8000</w:t>
            </w:r>
          </w:p>
        </w:tc>
      </w:tr>
      <w:tr w:rsidR="00963BAE" w:rsidTr="0013420C">
        <w:trPr>
          <w:trHeight w:val="540"/>
          <w:jc w:val="center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17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活动类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“别样的风情，同样的爱”国际文化日活动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李顺琴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国际学院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3BAE" w:rsidRDefault="00963BAE" w:rsidP="001342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8000</w:t>
            </w:r>
          </w:p>
        </w:tc>
      </w:tr>
    </w:tbl>
    <w:p w:rsidR="00141711" w:rsidRDefault="00141711"/>
    <w:sectPr w:rsidR="00141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711" w:rsidRDefault="00141711" w:rsidP="00963BAE">
      <w:r>
        <w:separator/>
      </w:r>
    </w:p>
  </w:endnote>
  <w:endnote w:type="continuationSeparator" w:id="1">
    <w:p w:rsidR="00141711" w:rsidRDefault="00141711" w:rsidP="0096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711" w:rsidRDefault="00141711" w:rsidP="00963BAE">
      <w:r>
        <w:separator/>
      </w:r>
    </w:p>
  </w:footnote>
  <w:footnote w:type="continuationSeparator" w:id="1">
    <w:p w:rsidR="00141711" w:rsidRDefault="00141711" w:rsidP="00963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BAE"/>
    <w:rsid w:val="00141711"/>
    <w:rsid w:val="0096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A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B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2016-05-31T09:32:00Z</dcterms:created>
  <dcterms:modified xsi:type="dcterms:W3CDTF">2016-05-31T09:33:00Z</dcterms:modified>
</cp:coreProperties>
</file>